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018" w14:textId="77777777" w:rsidR="005E38A5" w:rsidRPr="005E38A5" w:rsidRDefault="005E38A5" w:rsidP="005E38A5">
      <w:pPr>
        <w:jc w:val="center"/>
        <w:rPr>
          <w:rFonts w:ascii="Times New Roman" w:hAnsi="Times New Roman" w:cs="Times New Roman"/>
          <w:b/>
          <w:bCs/>
          <w:sz w:val="28"/>
          <w:szCs w:val="28"/>
          <w:lang w:val="en-IN"/>
        </w:rPr>
      </w:pPr>
      <w:r w:rsidRPr="005E38A5">
        <w:rPr>
          <w:rFonts w:ascii="Times New Roman" w:hAnsi="Times New Roman" w:cs="Times New Roman"/>
          <w:b/>
          <w:bCs/>
          <w:sz w:val="28"/>
          <w:szCs w:val="28"/>
          <w:lang w:val="en-IN"/>
        </w:rPr>
        <w:t>Title (Times new roman, font size 14)</w:t>
      </w:r>
    </w:p>
    <w:p w14:paraId="38853A1F" w14:textId="77777777" w:rsidR="005E38A5" w:rsidRPr="005E38A5" w:rsidRDefault="005E38A5" w:rsidP="005E38A5">
      <w:pPr>
        <w:rPr>
          <w:b/>
          <w:bCs/>
          <w:lang w:val="en-IN"/>
        </w:rPr>
      </w:pPr>
    </w:p>
    <w:p w14:paraId="6A138569" w14:textId="77777777" w:rsidR="005E38A5" w:rsidRPr="005E38A5" w:rsidRDefault="005E38A5" w:rsidP="005E38A5">
      <w:pPr>
        <w:rPr>
          <w:rFonts w:ascii="Times New Roman" w:hAnsi="Times New Roman" w:cs="Times New Roman"/>
          <w:b/>
          <w:iCs/>
          <w:sz w:val="24"/>
          <w:szCs w:val="24"/>
          <w:lang w:val="en-IN"/>
        </w:rPr>
      </w:pPr>
      <w:r w:rsidRPr="005E38A5">
        <w:rPr>
          <w:rFonts w:ascii="Times New Roman" w:hAnsi="Times New Roman" w:cs="Times New Roman"/>
          <w:b/>
          <w:iCs/>
          <w:sz w:val="24"/>
          <w:szCs w:val="24"/>
          <w:u w:val="single"/>
          <w:lang w:val="en-IN"/>
        </w:rPr>
        <w:t>Presenting Author</w:t>
      </w:r>
      <w:r w:rsidRPr="005E38A5">
        <w:rPr>
          <w:rFonts w:ascii="Times New Roman" w:hAnsi="Times New Roman" w:cs="Times New Roman"/>
          <w:b/>
          <w:iCs/>
          <w:sz w:val="24"/>
          <w:szCs w:val="24"/>
          <w:u w:val="single"/>
          <w:vertAlign w:val="superscript"/>
          <w:lang w:val="en-IN"/>
        </w:rPr>
        <w:t>1</w:t>
      </w:r>
      <w:r w:rsidRPr="005E38A5">
        <w:rPr>
          <w:rFonts w:ascii="Times New Roman" w:hAnsi="Times New Roman" w:cs="Times New Roman"/>
          <w:b/>
          <w:iCs/>
          <w:sz w:val="24"/>
          <w:szCs w:val="24"/>
          <w:lang w:val="en-IN"/>
        </w:rPr>
        <w:t>, Co-Authors</w:t>
      </w:r>
      <w:proofErr w:type="gramStart"/>
      <w:r w:rsidRPr="005E38A5">
        <w:rPr>
          <w:rFonts w:ascii="Times New Roman" w:hAnsi="Times New Roman" w:cs="Times New Roman"/>
          <w:b/>
          <w:iCs/>
          <w:sz w:val="24"/>
          <w:szCs w:val="24"/>
          <w:vertAlign w:val="superscript"/>
          <w:lang w:val="en-IN"/>
        </w:rPr>
        <w:t>2,*</w:t>
      </w:r>
      <w:proofErr w:type="gramEnd"/>
      <w:r w:rsidRPr="005E38A5">
        <w:rPr>
          <w:rFonts w:ascii="Times New Roman" w:hAnsi="Times New Roman" w:cs="Times New Roman"/>
          <w:b/>
          <w:iCs/>
          <w:sz w:val="24"/>
          <w:szCs w:val="24"/>
          <w:lang w:val="en-IN"/>
        </w:rPr>
        <w:t xml:space="preserve"> </w:t>
      </w:r>
      <w:r w:rsidRPr="005E38A5">
        <w:rPr>
          <w:rFonts w:ascii="Times New Roman" w:hAnsi="Times New Roman" w:cs="Times New Roman"/>
          <w:b/>
          <w:bCs/>
          <w:sz w:val="24"/>
          <w:szCs w:val="24"/>
          <w:lang w:val="en-IN"/>
        </w:rPr>
        <w:t>(Times new roman, font size 12)</w:t>
      </w:r>
    </w:p>
    <w:p w14:paraId="09F1F84C" w14:textId="1F7C4A43" w:rsidR="005E38A5" w:rsidRPr="005E38A5" w:rsidRDefault="00BB518E" w:rsidP="005E38A5">
      <w:pPr>
        <w:rPr>
          <w:rFonts w:ascii="Times New Roman" w:hAnsi="Times New Roman" w:cs="Times New Roman"/>
          <w:b/>
          <w:i/>
          <w:iCs/>
          <w:lang w:val="en-IN"/>
        </w:rPr>
      </w:pPr>
      <w:r w:rsidRPr="00BB518E">
        <w:rPr>
          <w:rFonts w:ascii="Times New Roman" w:hAnsi="Times New Roman" w:cs="Times New Roman"/>
          <w:b/>
          <w:i/>
          <w:iCs/>
          <w:vertAlign w:val="superscript"/>
          <w:lang w:val="en-IN"/>
        </w:rPr>
        <w:t>1</w:t>
      </w:r>
      <w:r w:rsidR="005E38A5" w:rsidRPr="005E38A5">
        <w:rPr>
          <w:rFonts w:ascii="Times New Roman" w:hAnsi="Times New Roman" w:cs="Times New Roman"/>
          <w:b/>
          <w:i/>
          <w:iCs/>
          <w:lang w:val="en-IN"/>
        </w:rPr>
        <w:t xml:space="preserve">Department, Organisation, Address, City, Country </w:t>
      </w:r>
      <w:r w:rsidR="005E38A5" w:rsidRPr="005E38A5">
        <w:rPr>
          <w:rFonts w:ascii="Times New Roman" w:hAnsi="Times New Roman" w:cs="Times New Roman"/>
          <w:b/>
          <w:bCs/>
          <w:i/>
          <w:lang w:val="en-IN"/>
        </w:rPr>
        <w:t>(Italic, Times new roman, font size 11)</w:t>
      </w:r>
    </w:p>
    <w:p w14:paraId="22CF2559" w14:textId="29CD3573" w:rsidR="005E38A5" w:rsidRPr="005E38A5" w:rsidRDefault="005E38A5" w:rsidP="005E38A5">
      <w:pPr>
        <w:rPr>
          <w:rFonts w:ascii="Times New Roman" w:hAnsi="Times New Roman" w:cs="Times New Roman"/>
          <w:b/>
          <w:iCs/>
          <w:sz w:val="20"/>
          <w:szCs w:val="20"/>
          <w:lang w:val="en-IN"/>
        </w:rPr>
      </w:pPr>
      <w:r w:rsidRPr="005E38A5">
        <w:rPr>
          <w:rFonts w:ascii="Times New Roman" w:hAnsi="Times New Roman" w:cs="Times New Roman"/>
          <w:b/>
          <w:iCs/>
          <w:sz w:val="20"/>
          <w:szCs w:val="20"/>
          <w:lang w:val="en-IN"/>
        </w:rPr>
        <w:t xml:space="preserve">*Corresponding Author E-mail: </w:t>
      </w:r>
      <w:r w:rsidRPr="005E38A5">
        <w:rPr>
          <w:rFonts w:ascii="Times New Roman" w:hAnsi="Times New Roman" w:cs="Times New Roman"/>
          <w:b/>
          <w:bCs/>
          <w:sz w:val="20"/>
          <w:szCs w:val="20"/>
          <w:lang w:val="en-IN"/>
        </w:rPr>
        <w:t xml:space="preserve">(Times new roman, font size 10) </w:t>
      </w:r>
    </w:p>
    <w:p w14:paraId="7FD88179" w14:textId="77777777" w:rsidR="005E38A5" w:rsidRPr="005E38A5" w:rsidRDefault="005E38A5" w:rsidP="005E38A5">
      <w:pPr>
        <w:rPr>
          <w:b/>
          <w:bCs/>
          <w:lang w:val="en-IN"/>
        </w:rPr>
      </w:pPr>
    </w:p>
    <w:p w14:paraId="2FEBFD5D" w14:textId="06ADFF50" w:rsidR="005E38A5" w:rsidRPr="005E38A5" w:rsidRDefault="005E38A5" w:rsidP="005E38A5">
      <w:pPr>
        <w:rPr>
          <w:rFonts w:ascii="Times New Roman" w:hAnsi="Times New Roman" w:cs="Times New Roman"/>
          <w:b/>
          <w:bCs/>
          <w:lang w:val="en-IN"/>
        </w:rPr>
      </w:pPr>
      <w:r w:rsidRPr="005E38A5">
        <w:rPr>
          <w:rFonts w:ascii="Times New Roman" w:hAnsi="Times New Roman" w:cs="Times New Roman"/>
          <w:b/>
          <w:bCs/>
          <w:u w:val="single"/>
          <w:lang w:val="en-IN"/>
        </w:rPr>
        <w:t>ABSTRACT</w:t>
      </w:r>
      <w:r w:rsidRPr="005E38A5">
        <w:rPr>
          <w:rFonts w:ascii="Times New Roman" w:hAnsi="Times New Roman" w:cs="Times New Roman"/>
          <w:b/>
          <w:bCs/>
          <w:lang w:val="en-IN"/>
        </w:rPr>
        <w:t xml:space="preserve"> (Times new roman, font size 11) (Max. </w:t>
      </w:r>
      <w:r>
        <w:rPr>
          <w:rFonts w:ascii="Times New Roman" w:hAnsi="Times New Roman" w:cs="Times New Roman"/>
          <w:b/>
          <w:bCs/>
          <w:lang w:val="en-IN"/>
        </w:rPr>
        <w:t>2</w:t>
      </w:r>
      <w:r w:rsidRPr="005E38A5">
        <w:rPr>
          <w:rFonts w:ascii="Times New Roman" w:hAnsi="Times New Roman" w:cs="Times New Roman"/>
          <w:b/>
          <w:bCs/>
          <w:lang w:val="en-IN"/>
        </w:rPr>
        <w:t>00 words)</w:t>
      </w:r>
    </w:p>
    <w:p w14:paraId="6AB15011" w14:textId="3BB1C615" w:rsidR="005E38A5" w:rsidRPr="005E38A5" w:rsidRDefault="005E38A5" w:rsidP="005E38A5">
      <w:pPr>
        <w:jc w:val="both"/>
        <w:rPr>
          <w:rFonts w:ascii="Times New Roman" w:hAnsi="Times New Roman" w:cs="Times New Roman"/>
        </w:rPr>
      </w:pPr>
      <w:r w:rsidRPr="005E38A5">
        <w:rPr>
          <w:rFonts w:ascii="Times New Roman" w:hAnsi="Times New Roman" w:cs="Times New Roman"/>
        </w:rPr>
        <w:t xml:space="preserve">You are invited to submit your abstract </w:t>
      </w:r>
      <w:r w:rsidRPr="005E38A5">
        <w:rPr>
          <w:rFonts w:ascii="Times New Roman" w:hAnsi="Times New Roman" w:cs="Times New Roman"/>
          <w:b/>
          <w:bCs/>
          <w:color w:val="FF0000"/>
        </w:rPr>
        <w:t>(maximum 200 words)</w:t>
      </w:r>
      <w:r w:rsidRPr="005E38A5">
        <w:rPr>
          <w:rFonts w:ascii="Times New Roman" w:hAnsi="Times New Roman" w:cs="Times New Roman"/>
        </w:rPr>
        <w:t xml:space="preserve">. </w:t>
      </w:r>
      <w:r>
        <w:rPr>
          <w:rFonts w:ascii="Times New Roman" w:hAnsi="Times New Roman" w:cs="Times New Roman"/>
        </w:rPr>
        <w:t>The abstract should consist of introduction, problem/issue, methodology,</w:t>
      </w:r>
      <w:r w:rsidR="005B06D3">
        <w:rPr>
          <w:rFonts w:ascii="Times New Roman" w:hAnsi="Times New Roman" w:cs="Times New Roman"/>
        </w:rPr>
        <w:t xml:space="preserve"> finding/outcomes</w:t>
      </w:r>
      <w:r>
        <w:rPr>
          <w:rFonts w:ascii="Times New Roman" w:hAnsi="Times New Roman" w:cs="Times New Roman"/>
        </w:rPr>
        <w:t xml:space="preserve"> </w:t>
      </w:r>
      <w:r w:rsidR="005B06D3">
        <w:rPr>
          <w:rFonts w:ascii="Times New Roman" w:hAnsi="Times New Roman" w:cs="Times New Roman"/>
        </w:rPr>
        <w:t>within one paragraph.</w:t>
      </w:r>
    </w:p>
    <w:p w14:paraId="1B5B2C37" w14:textId="2C9CD0F7" w:rsidR="005E38A5" w:rsidRPr="005E38A5" w:rsidRDefault="005E38A5" w:rsidP="005E38A5">
      <w:pPr>
        <w:jc w:val="both"/>
        <w:rPr>
          <w:rFonts w:ascii="Times New Roman" w:hAnsi="Times New Roman" w:cs="Times New Roman"/>
        </w:rPr>
      </w:pPr>
      <w:r w:rsidRPr="005E38A5">
        <w:rPr>
          <w:rFonts w:ascii="Times New Roman" w:hAnsi="Times New Roman" w:cs="Times New Roman"/>
        </w:rPr>
        <w:t xml:space="preserve">Abstracts of a maximum of </w:t>
      </w:r>
      <w:r w:rsidR="005B06D3">
        <w:rPr>
          <w:rFonts w:ascii="Times New Roman" w:hAnsi="Times New Roman" w:cs="Times New Roman"/>
        </w:rPr>
        <w:t>2</w:t>
      </w:r>
      <w:r w:rsidRPr="005E38A5">
        <w:rPr>
          <w:rFonts w:ascii="Times New Roman" w:hAnsi="Times New Roman" w:cs="Times New Roman"/>
        </w:rPr>
        <w:t xml:space="preserve">00 words must be submitted online by </w:t>
      </w:r>
      <w:r w:rsidR="005B06D3" w:rsidRPr="005B06D3">
        <w:rPr>
          <w:rFonts w:ascii="Times New Roman" w:hAnsi="Times New Roman" w:cs="Times New Roman"/>
          <w:b/>
          <w:bCs/>
          <w:color w:val="FF0000"/>
        </w:rPr>
        <w:t>10 May 2025</w:t>
      </w:r>
      <w:r w:rsidRPr="005E38A5">
        <w:rPr>
          <w:rFonts w:ascii="Times New Roman" w:hAnsi="Times New Roman" w:cs="Times New Roman"/>
        </w:rPr>
        <w:t xml:space="preserve">. Authors will be notified of abstract acceptance by </w:t>
      </w:r>
      <w:r w:rsidR="005B06D3" w:rsidRPr="005B06D3">
        <w:rPr>
          <w:rFonts w:ascii="Times New Roman" w:hAnsi="Times New Roman" w:cs="Times New Roman"/>
          <w:b/>
          <w:bCs/>
          <w:color w:val="FF0000"/>
        </w:rPr>
        <w:t>31 May 2025</w:t>
      </w:r>
      <w:r w:rsidRPr="005E38A5">
        <w:rPr>
          <w:rFonts w:ascii="Times New Roman" w:hAnsi="Times New Roman" w:cs="Times New Roman"/>
        </w:rPr>
        <w:t xml:space="preserve">. Each paper accepted for presentation with full registration fee must register by </w:t>
      </w:r>
      <w:r w:rsidR="005B06D3" w:rsidRPr="005B06D3">
        <w:rPr>
          <w:rFonts w:ascii="Times New Roman" w:hAnsi="Times New Roman" w:cs="Times New Roman"/>
          <w:b/>
          <w:bCs/>
          <w:color w:val="FF0000"/>
        </w:rPr>
        <w:t>30 Sept 2025</w:t>
      </w:r>
      <w:r w:rsidRPr="005E38A5">
        <w:rPr>
          <w:rFonts w:ascii="Times New Roman" w:hAnsi="Times New Roman" w:cs="Times New Roman"/>
        </w:rPr>
        <w:t>.</w:t>
      </w:r>
    </w:p>
    <w:p w14:paraId="6195523B" w14:textId="5FF10962" w:rsidR="005E38A5" w:rsidRDefault="005E38A5" w:rsidP="005E38A5">
      <w:pPr>
        <w:jc w:val="both"/>
        <w:rPr>
          <w:rFonts w:ascii="Times New Roman" w:hAnsi="Times New Roman" w:cs="Times New Roman"/>
        </w:rPr>
      </w:pPr>
      <w:r w:rsidRPr="005E38A5">
        <w:rPr>
          <w:rFonts w:ascii="Times New Roman" w:hAnsi="Times New Roman" w:cs="Times New Roman"/>
        </w:rPr>
        <w:t xml:space="preserve">Keywords: Keyword1; Keyword2; Keyword3; Keyword4; (Maximum </w:t>
      </w:r>
      <w:r w:rsidR="005B06D3">
        <w:rPr>
          <w:rFonts w:ascii="Times New Roman" w:hAnsi="Times New Roman" w:cs="Times New Roman"/>
        </w:rPr>
        <w:t>5</w:t>
      </w:r>
      <w:r w:rsidRPr="005E38A5">
        <w:rPr>
          <w:rFonts w:ascii="Times New Roman" w:hAnsi="Times New Roman" w:cs="Times New Roman"/>
        </w:rPr>
        <w:t>).</w:t>
      </w:r>
    </w:p>
    <w:p w14:paraId="09AA131B" w14:textId="77777777" w:rsidR="005B06D3" w:rsidRDefault="005B06D3" w:rsidP="005E38A5">
      <w:pPr>
        <w:jc w:val="both"/>
        <w:rPr>
          <w:rFonts w:ascii="Times New Roman" w:hAnsi="Times New Roman" w:cs="Times New Roman"/>
        </w:rPr>
      </w:pPr>
    </w:p>
    <w:p w14:paraId="3FFA517C" w14:textId="55ED8EB7" w:rsidR="005B06D3" w:rsidRDefault="005B06D3" w:rsidP="005E38A5">
      <w:pPr>
        <w:jc w:val="both"/>
        <w:rPr>
          <w:rFonts w:ascii="Times New Roman" w:hAnsi="Times New Roman" w:cs="Times New Roman"/>
          <w:b/>
          <w:bCs/>
          <w:color w:val="196B24" w:themeColor="accent3"/>
        </w:rPr>
      </w:pPr>
      <w:r w:rsidRPr="005B06D3">
        <w:rPr>
          <w:rFonts w:ascii="Times New Roman" w:hAnsi="Times New Roman" w:cs="Times New Roman"/>
          <w:b/>
          <w:bCs/>
          <w:color w:val="196B24" w:themeColor="accent3"/>
        </w:rPr>
        <w:t>EXAMPLE OF ABSTRACT</w:t>
      </w:r>
    </w:p>
    <w:p w14:paraId="6B95E6B5" w14:textId="77777777" w:rsidR="00BB518E" w:rsidRDefault="00BB518E" w:rsidP="005E38A5">
      <w:pPr>
        <w:jc w:val="both"/>
        <w:rPr>
          <w:rFonts w:ascii="Times New Roman" w:hAnsi="Times New Roman" w:cs="Times New Roman"/>
          <w:b/>
          <w:bCs/>
          <w:color w:val="196B24" w:themeColor="accent3"/>
        </w:rPr>
      </w:pPr>
    </w:p>
    <w:p w14:paraId="22254F94" w14:textId="7E39A355" w:rsidR="00BB518E" w:rsidRDefault="00BB518E" w:rsidP="00BB518E">
      <w:pPr>
        <w:jc w:val="center"/>
        <w:rPr>
          <w:rFonts w:ascii="Times New Roman" w:hAnsi="Times New Roman" w:cs="Times New Roman"/>
          <w:b/>
          <w:bCs/>
          <w:color w:val="196B24" w:themeColor="accent3"/>
          <w:sz w:val="28"/>
          <w:szCs w:val="28"/>
          <w:lang w:val="en-IN"/>
        </w:rPr>
      </w:pPr>
      <w:r w:rsidRPr="00BB518E">
        <w:rPr>
          <w:rFonts w:ascii="Times New Roman" w:hAnsi="Times New Roman" w:cs="Times New Roman"/>
          <w:b/>
          <w:bCs/>
          <w:color w:val="196B24" w:themeColor="accent3"/>
          <w:sz w:val="28"/>
          <w:szCs w:val="28"/>
          <w:lang w:val="en-IN"/>
        </w:rPr>
        <w:t>Title</w:t>
      </w:r>
      <w:r w:rsidRPr="00BB518E">
        <w:rPr>
          <w:rFonts w:ascii="Times New Roman" w:hAnsi="Times New Roman" w:cs="Times New Roman"/>
          <w:b/>
          <w:bCs/>
          <w:color w:val="196B24" w:themeColor="accent3"/>
          <w:sz w:val="28"/>
          <w:szCs w:val="28"/>
          <w:lang w:val="en-IN"/>
        </w:rPr>
        <w:t xml:space="preserve"> Predictive Modelling for Health Risk due to Nanomaterial Exposure</w:t>
      </w:r>
    </w:p>
    <w:p w14:paraId="0CECC5E9" w14:textId="77777777" w:rsidR="00BB518E" w:rsidRPr="00BB518E" w:rsidRDefault="00BB518E" w:rsidP="00BB518E">
      <w:pPr>
        <w:jc w:val="center"/>
        <w:rPr>
          <w:rFonts w:ascii="Times New Roman" w:hAnsi="Times New Roman" w:cs="Times New Roman"/>
          <w:b/>
          <w:bCs/>
          <w:color w:val="196B24" w:themeColor="accent3"/>
          <w:sz w:val="28"/>
          <w:szCs w:val="28"/>
          <w:lang w:val="en-IN"/>
        </w:rPr>
      </w:pPr>
    </w:p>
    <w:p w14:paraId="0C6AAD92" w14:textId="783B362F" w:rsidR="00BB518E" w:rsidRPr="00BB518E" w:rsidRDefault="00BB518E" w:rsidP="00BB518E">
      <w:pPr>
        <w:rPr>
          <w:rFonts w:ascii="Times New Roman" w:hAnsi="Times New Roman" w:cs="Times New Roman"/>
          <w:b/>
          <w:iCs/>
          <w:color w:val="196B24" w:themeColor="accent3"/>
          <w:sz w:val="24"/>
          <w:szCs w:val="24"/>
          <w:lang w:val="en-IN"/>
        </w:rPr>
      </w:pPr>
      <w:r w:rsidRPr="00BB518E">
        <w:rPr>
          <w:rFonts w:ascii="Times New Roman" w:hAnsi="Times New Roman" w:cs="Times New Roman"/>
          <w:b/>
          <w:iCs/>
          <w:color w:val="196B24" w:themeColor="accent3"/>
          <w:sz w:val="24"/>
          <w:szCs w:val="24"/>
          <w:u w:val="single"/>
          <w:lang w:val="en-IN"/>
        </w:rPr>
        <w:t>Ahmad Bin Abu</w:t>
      </w:r>
      <w:r w:rsidRPr="00BB518E">
        <w:rPr>
          <w:rFonts w:ascii="Times New Roman" w:hAnsi="Times New Roman" w:cs="Times New Roman"/>
          <w:b/>
          <w:iCs/>
          <w:color w:val="196B24" w:themeColor="accent3"/>
          <w:sz w:val="24"/>
          <w:szCs w:val="24"/>
          <w:u w:val="single"/>
          <w:vertAlign w:val="superscript"/>
          <w:lang w:val="en-IN"/>
        </w:rPr>
        <w:t>1</w:t>
      </w:r>
      <w:r w:rsidRPr="00BB518E">
        <w:rPr>
          <w:rFonts w:ascii="Times New Roman" w:hAnsi="Times New Roman" w:cs="Times New Roman"/>
          <w:b/>
          <w:iCs/>
          <w:color w:val="196B24" w:themeColor="accent3"/>
          <w:sz w:val="24"/>
          <w:szCs w:val="24"/>
          <w:lang w:val="en-IN"/>
        </w:rPr>
        <w:t xml:space="preserve">, </w:t>
      </w:r>
      <w:r w:rsidRPr="00BB518E">
        <w:rPr>
          <w:rFonts w:ascii="Times New Roman" w:hAnsi="Times New Roman" w:cs="Times New Roman"/>
          <w:b/>
          <w:iCs/>
          <w:color w:val="196B24" w:themeColor="accent3"/>
          <w:sz w:val="24"/>
          <w:szCs w:val="24"/>
          <w:lang w:val="en-IN"/>
        </w:rPr>
        <w:t>Siti Binti Ali</w:t>
      </w:r>
      <w:proofErr w:type="gramStart"/>
      <w:r w:rsidRPr="00BB518E">
        <w:rPr>
          <w:rFonts w:ascii="Times New Roman" w:hAnsi="Times New Roman" w:cs="Times New Roman"/>
          <w:b/>
          <w:iCs/>
          <w:color w:val="196B24" w:themeColor="accent3"/>
          <w:sz w:val="24"/>
          <w:szCs w:val="24"/>
          <w:vertAlign w:val="superscript"/>
          <w:lang w:val="en-IN"/>
        </w:rPr>
        <w:t>1</w:t>
      </w:r>
      <w:r w:rsidRPr="00BB518E">
        <w:rPr>
          <w:rFonts w:ascii="Times New Roman" w:hAnsi="Times New Roman" w:cs="Times New Roman"/>
          <w:b/>
          <w:iCs/>
          <w:color w:val="196B24" w:themeColor="accent3"/>
          <w:sz w:val="24"/>
          <w:szCs w:val="24"/>
          <w:vertAlign w:val="superscript"/>
          <w:lang w:val="en-IN"/>
        </w:rPr>
        <w:t>,*</w:t>
      </w:r>
      <w:proofErr w:type="gramEnd"/>
      <w:r w:rsidRPr="00BB518E">
        <w:rPr>
          <w:rFonts w:ascii="Times New Roman" w:hAnsi="Times New Roman" w:cs="Times New Roman"/>
          <w:b/>
          <w:iCs/>
          <w:color w:val="196B24" w:themeColor="accent3"/>
          <w:sz w:val="24"/>
          <w:szCs w:val="24"/>
          <w:lang w:val="en-IN"/>
        </w:rPr>
        <w:t xml:space="preserve"> </w:t>
      </w:r>
      <w:r w:rsidRPr="00BB518E">
        <w:rPr>
          <w:rFonts w:ascii="Times New Roman" w:hAnsi="Times New Roman" w:cs="Times New Roman"/>
          <w:b/>
          <w:bCs/>
          <w:color w:val="196B24" w:themeColor="accent3"/>
          <w:sz w:val="24"/>
          <w:szCs w:val="24"/>
          <w:lang w:val="en-IN"/>
        </w:rPr>
        <w:t>(Times new roman, font size 12)</w:t>
      </w:r>
    </w:p>
    <w:p w14:paraId="7391747B" w14:textId="771F30BD" w:rsidR="00BB518E" w:rsidRPr="00BB518E" w:rsidRDefault="00BB518E" w:rsidP="00BB518E">
      <w:pPr>
        <w:rPr>
          <w:rFonts w:ascii="Times New Roman" w:hAnsi="Times New Roman" w:cs="Times New Roman"/>
          <w:b/>
          <w:i/>
          <w:iCs/>
          <w:color w:val="196B24" w:themeColor="accent3"/>
          <w:lang w:val="en-IN"/>
        </w:rPr>
      </w:pPr>
      <w:r w:rsidRPr="00BB518E">
        <w:rPr>
          <w:rFonts w:ascii="Times New Roman" w:hAnsi="Times New Roman" w:cs="Times New Roman"/>
          <w:b/>
          <w:i/>
          <w:iCs/>
          <w:color w:val="196B24" w:themeColor="accent3"/>
          <w:vertAlign w:val="superscript"/>
          <w:lang w:val="en-IN"/>
        </w:rPr>
        <w:t>1</w:t>
      </w:r>
      <w:r w:rsidRPr="00BB518E">
        <w:rPr>
          <w:rFonts w:ascii="Times New Roman" w:hAnsi="Times New Roman" w:cs="Times New Roman"/>
          <w:b/>
          <w:i/>
          <w:iCs/>
          <w:color w:val="196B24" w:themeColor="accent3"/>
          <w:lang w:val="en-IN"/>
        </w:rPr>
        <w:t>Department</w:t>
      </w:r>
      <w:r w:rsidRPr="00BB518E">
        <w:rPr>
          <w:rFonts w:ascii="Times New Roman" w:hAnsi="Times New Roman" w:cs="Times New Roman"/>
          <w:b/>
          <w:i/>
          <w:iCs/>
          <w:color w:val="196B24" w:themeColor="accent3"/>
          <w:lang w:val="en-IN"/>
        </w:rPr>
        <w:t xml:space="preserve"> of Chemical Engineering</w:t>
      </w:r>
      <w:r w:rsidRPr="00BB518E">
        <w:rPr>
          <w:rFonts w:ascii="Times New Roman" w:hAnsi="Times New Roman" w:cs="Times New Roman"/>
          <w:b/>
          <w:i/>
          <w:iCs/>
          <w:color w:val="196B24" w:themeColor="accent3"/>
          <w:lang w:val="en-IN"/>
        </w:rPr>
        <w:t xml:space="preserve">, </w:t>
      </w:r>
      <w:proofErr w:type="spellStart"/>
      <w:r w:rsidRPr="00BB518E">
        <w:rPr>
          <w:rFonts w:ascii="Times New Roman" w:hAnsi="Times New Roman" w:cs="Times New Roman"/>
          <w:b/>
          <w:i/>
          <w:iCs/>
          <w:color w:val="196B24" w:themeColor="accent3"/>
          <w:lang w:val="en-IN"/>
        </w:rPr>
        <w:t>Universiti</w:t>
      </w:r>
      <w:proofErr w:type="spellEnd"/>
      <w:r w:rsidRPr="00BB518E">
        <w:rPr>
          <w:rFonts w:ascii="Times New Roman" w:hAnsi="Times New Roman" w:cs="Times New Roman"/>
          <w:b/>
          <w:i/>
          <w:iCs/>
          <w:color w:val="196B24" w:themeColor="accent3"/>
          <w:lang w:val="en-IN"/>
        </w:rPr>
        <w:t xml:space="preserve"> </w:t>
      </w:r>
      <w:proofErr w:type="spellStart"/>
      <w:r w:rsidRPr="00BB518E">
        <w:rPr>
          <w:rFonts w:ascii="Times New Roman" w:hAnsi="Times New Roman" w:cs="Times New Roman"/>
          <w:b/>
          <w:i/>
          <w:iCs/>
          <w:color w:val="196B24" w:themeColor="accent3"/>
          <w:lang w:val="en-IN"/>
        </w:rPr>
        <w:t>Teknologi</w:t>
      </w:r>
      <w:proofErr w:type="spellEnd"/>
      <w:r w:rsidRPr="00BB518E">
        <w:rPr>
          <w:rFonts w:ascii="Times New Roman" w:hAnsi="Times New Roman" w:cs="Times New Roman"/>
          <w:b/>
          <w:i/>
          <w:iCs/>
          <w:color w:val="196B24" w:themeColor="accent3"/>
          <w:lang w:val="en-IN"/>
        </w:rPr>
        <w:t xml:space="preserve"> PETRONAS</w:t>
      </w:r>
      <w:r w:rsidRPr="00BB518E">
        <w:rPr>
          <w:rFonts w:ascii="Times New Roman" w:hAnsi="Times New Roman" w:cs="Times New Roman"/>
          <w:b/>
          <w:i/>
          <w:iCs/>
          <w:color w:val="196B24" w:themeColor="accent3"/>
          <w:lang w:val="en-IN"/>
        </w:rPr>
        <w:t xml:space="preserve">, </w:t>
      </w:r>
      <w:r w:rsidRPr="00BB518E">
        <w:rPr>
          <w:rFonts w:ascii="Times New Roman" w:hAnsi="Times New Roman" w:cs="Times New Roman"/>
          <w:b/>
          <w:i/>
          <w:iCs/>
          <w:color w:val="196B24" w:themeColor="accent3"/>
          <w:lang w:val="en-IN"/>
        </w:rPr>
        <w:t>32610</w:t>
      </w:r>
      <w:r w:rsidRPr="00BB518E">
        <w:rPr>
          <w:rFonts w:ascii="Times New Roman" w:hAnsi="Times New Roman" w:cs="Times New Roman"/>
          <w:b/>
          <w:i/>
          <w:iCs/>
          <w:color w:val="196B24" w:themeColor="accent3"/>
          <w:lang w:val="en-IN"/>
        </w:rPr>
        <w:t xml:space="preserve">, </w:t>
      </w:r>
      <w:r w:rsidRPr="00BB518E">
        <w:rPr>
          <w:rFonts w:ascii="Times New Roman" w:hAnsi="Times New Roman" w:cs="Times New Roman"/>
          <w:b/>
          <w:i/>
          <w:iCs/>
          <w:color w:val="196B24" w:themeColor="accent3"/>
          <w:lang w:val="en-IN"/>
        </w:rPr>
        <w:t>Seri Iskandar</w:t>
      </w:r>
      <w:r w:rsidRPr="00BB518E">
        <w:rPr>
          <w:rFonts w:ascii="Times New Roman" w:hAnsi="Times New Roman" w:cs="Times New Roman"/>
          <w:b/>
          <w:i/>
          <w:iCs/>
          <w:color w:val="196B24" w:themeColor="accent3"/>
          <w:lang w:val="en-IN"/>
        </w:rPr>
        <w:t xml:space="preserve">, </w:t>
      </w:r>
      <w:r w:rsidRPr="00BB518E">
        <w:rPr>
          <w:rFonts w:ascii="Times New Roman" w:hAnsi="Times New Roman" w:cs="Times New Roman"/>
          <w:b/>
          <w:i/>
          <w:iCs/>
          <w:color w:val="196B24" w:themeColor="accent3"/>
          <w:lang w:val="en-IN"/>
        </w:rPr>
        <w:t>Perak, Malaysia</w:t>
      </w:r>
      <w:r w:rsidRPr="00BB518E">
        <w:rPr>
          <w:rFonts w:ascii="Times New Roman" w:hAnsi="Times New Roman" w:cs="Times New Roman"/>
          <w:b/>
          <w:i/>
          <w:iCs/>
          <w:color w:val="196B24" w:themeColor="accent3"/>
          <w:lang w:val="en-IN"/>
        </w:rPr>
        <w:t xml:space="preserve"> </w:t>
      </w:r>
      <w:r w:rsidRPr="00BB518E">
        <w:rPr>
          <w:rFonts w:ascii="Times New Roman" w:hAnsi="Times New Roman" w:cs="Times New Roman"/>
          <w:b/>
          <w:bCs/>
          <w:i/>
          <w:color w:val="196B24" w:themeColor="accent3"/>
          <w:lang w:val="en-IN"/>
        </w:rPr>
        <w:t>(Italic, Times new roman, font size 11)</w:t>
      </w:r>
    </w:p>
    <w:p w14:paraId="2E2E8699" w14:textId="6F0F6A45" w:rsidR="00BB518E" w:rsidRPr="00BB518E" w:rsidRDefault="00BB518E" w:rsidP="00BB518E">
      <w:pPr>
        <w:rPr>
          <w:rFonts w:ascii="Times New Roman" w:hAnsi="Times New Roman" w:cs="Times New Roman"/>
          <w:b/>
          <w:iCs/>
          <w:color w:val="196B24" w:themeColor="accent3"/>
          <w:sz w:val="20"/>
          <w:szCs w:val="20"/>
          <w:lang w:val="en-IN"/>
        </w:rPr>
      </w:pPr>
      <w:r w:rsidRPr="00BB518E">
        <w:rPr>
          <w:rFonts w:ascii="Times New Roman" w:hAnsi="Times New Roman" w:cs="Times New Roman"/>
          <w:b/>
          <w:iCs/>
          <w:color w:val="196B24" w:themeColor="accent3"/>
          <w:sz w:val="20"/>
          <w:szCs w:val="20"/>
          <w:lang w:val="en-IN"/>
        </w:rPr>
        <w:t xml:space="preserve">*Corresponding Author E-mail: </w:t>
      </w:r>
      <w:r w:rsidRPr="00BB518E">
        <w:rPr>
          <w:rFonts w:ascii="Times New Roman" w:hAnsi="Times New Roman" w:cs="Times New Roman"/>
          <w:b/>
          <w:bCs/>
          <w:color w:val="196B24" w:themeColor="accent3"/>
          <w:sz w:val="20"/>
          <w:szCs w:val="20"/>
          <w:lang w:val="en-IN"/>
        </w:rPr>
        <w:t>ahmad@utp.edu.my</w:t>
      </w:r>
      <w:r w:rsidRPr="00BB518E">
        <w:rPr>
          <w:rFonts w:ascii="Times New Roman" w:hAnsi="Times New Roman" w:cs="Times New Roman"/>
          <w:b/>
          <w:bCs/>
          <w:color w:val="196B24" w:themeColor="accent3"/>
          <w:sz w:val="20"/>
          <w:szCs w:val="20"/>
          <w:lang w:val="en-IN"/>
        </w:rPr>
        <w:t xml:space="preserve"> </w:t>
      </w:r>
    </w:p>
    <w:p w14:paraId="688E774D" w14:textId="77777777" w:rsidR="00BB518E" w:rsidRDefault="00BB518E" w:rsidP="005E38A5">
      <w:pPr>
        <w:jc w:val="both"/>
        <w:rPr>
          <w:rFonts w:ascii="Times New Roman" w:hAnsi="Times New Roman" w:cs="Times New Roman"/>
          <w:b/>
          <w:bCs/>
          <w:color w:val="196B24" w:themeColor="accent3"/>
        </w:rPr>
      </w:pPr>
    </w:p>
    <w:p w14:paraId="5573C546" w14:textId="5563FEE5" w:rsidR="00BB518E" w:rsidRPr="00BB518E" w:rsidRDefault="00BB518E" w:rsidP="005E38A5">
      <w:pPr>
        <w:jc w:val="both"/>
        <w:rPr>
          <w:rFonts w:ascii="Times New Roman" w:hAnsi="Times New Roman" w:cs="Times New Roman"/>
          <w:b/>
          <w:bCs/>
          <w:color w:val="196B24" w:themeColor="accent3"/>
        </w:rPr>
      </w:pPr>
      <w:r w:rsidRPr="00BB518E">
        <w:rPr>
          <w:rFonts w:ascii="Times New Roman" w:hAnsi="Times New Roman" w:cs="Times New Roman"/>
          <w:b/>
          <w:bCs/>
          <w:color w:val="196B24" w:themeColor="accent3"/>
          <w:u w:val="single"/>
          <w:lang w:val="en-IN"/>
        </w:rPr>
        <w:t>ABSTRACT</w:t>
      </w:r>
    </w:p>
    <w:p w14:paraId="41982382" w14:textId="1FB5852F" w:rsidR="005B06D3" w:rsidRPr="000829DD" w:rsidRDefault="005B06D3" w:rsidP="005E38A5">
      <w:pPr>
        <w:jc w:val="both"/>
        <w:rPr>
          <w:rFonts w:ascii="Times New Roman" w:hAnsi="Times New Roman" w:cs="Times New Roman"/>
          <w:color w:val="196B24" w:themeColor="accent3"/>
        </w:rPr>
      </w:pPr>
      <w:r w:rsidRPr="000829DD">
        <w:rPr>
          <w:rFonts w:ascii="Times New Roman" w:hAnsi="Times New Roman" w:cs="Times New Roman"/>
          <w:color w:val="196B24" w:themeColor="accent3"/>
        </w:rPr>
        <w:t xml:space="preserve">Nanomaterials can affect human health through various exposure routes, including inhalation, ingestion, injection, and intravenous contact. Traditional risk assessment methods, such as qualitative or semi-quantitative control banding tools, often rely on limited safety data, leading to uncertainties in evaluating nanomaterial-related risks. To address this gap, a comprehensive a framework was developed by integrating Bayesian Network (BN) modelling with control banding. This framework was applied to assess the health hazards associated with common nanomaterials including nano-silica, nano-titanium, and nano-silver. The BN model utilized input nodes based on data from published studies, encompassing physiochemical characteristics, biological impacts, exposure routes, and study types. The model’s flexibility enables effective prediction of potential hazard exposure, supporting more informed risk-based decision-making. Additionally, the framework recommends appropriate control measures </w:t>
      </w:r>
      <w:r w:rsidRPr="000829DD">
        <w:rPr>
          <w:rFonts w:ascii="Times New Roman" w:hAnsi="Times New Roman" w:cs="Times New Roman"/>
          <w:color w:val="196B24" w:themeColor="accent3"/>
        </w:rPr>
        <w:lastRenderedPageBreak/>
        <w:t>tailored to specific operational conditions and hazard levels, enhancing workplace safety. Overall, this integrated approach offers a more detailed and adaptable method for nanomaterial risk assessment, with outcomes comparable to or exceeding those of existing assessment tools.</w:t>
      </w:r>
    </w:p>
    <w:p w14:paraId="2297BE1A" w14:textId="76D89A1B" w:rsidR="000829DD" w:rsidRPr="000829DD" w:rsidRDefault="000829DD" w:rsidP="005E38A5">
      <w:pPr>
        <w:jc w:val="both"/>
        <w:rPr>
          <w:rFonts w:ascii="Times New Roman" w:hAnsi="Times New Roman" w:cs="Times New Roman"/>
          <w:color w:val="196B24" w:themeColor="accent3"/>
        </w:rPr>
      </w:pPr>
      <w:r w:rsidRPr="000829DD">
        <w:rPr>
          <w:rFonts w:ascii="Times New Roman" w:hAnsi="Times New Roman" w:cs="Times New Roman"/>
          <w:color w:val="196B24" w:themeColor="accent3"/>
        </w:rPr>
        <w:t>Keywords:</w:t>
      </w:r>
      <w:r>
        <w:rPr>
          <w:rFonts w:ascii="Times New Roman" w:hAnsi="Times New Roman" w:cs="Times New Roman"/>
          <w:color w:val="196B24" w:themeColor="accent3"/>
        </w:rPr>
        <w:t xml:space="preserve"> </w:t>
      </w:r>
      <w:r w:rsidRPr="000829DD">
        <w:rPr>
          <w:rFonts w:ascii="Times New Roman" w:hAnsi="Times New Roman" w:cs="Times New Roman"/>
          <w:color w:val="196B24" w:themeColor="accent3"/>
        </w:rPr>
        <w:t>Bayesian Network, control banding, health risk, nanomaterials ris</w:t>
      </w:r>
      <w:r>
        <w:rPr>
          <w:rFonts w:ascii="Times New Roman" w:hAnsi="Times New Roman" w:cs="Times New Roman"/>
          <w:color w:val="196B24" w:themeColor="accent3"/>
        </w:rPr>
        <w:t>k</w:t>
      </w:r>
    </w:p>
    <w:sectPr w:rsidR="000829DD" w:rsidRPr="000829D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C456" w14:textId="77777777" w:rsidR="000B337E" w:rsidRDefault="000B337E" w:rsidP="005E38A5">
      <w:pPr>
        <w:spacing w:after="0" w:line="240" w:lineRule="auto"/>
      </w:pPr>
      <w:r>
        <w:separator/>
      </w:r>
    </w:p>
  </w:endnote>
  <w:endnote w:type="continuationSeparator" w:id="0">
    <w:p w14:paraId="26B51771" w14:textId="77777777" w:rsidR="000B337E" w:rsidRDefault="000B337E" w:rsidP="005E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D491" w14:textId="77777777" w:rsidR="000B337E" w:rsidRDefault="000B337E" w:rsidP="005E38A5">
      <w:pPr>
        <w:spacing w:after="0" w:line="240" w:lineRule="auto"/>
      </w:pPr>
      <w:r>
        <w:separator/>
      </w:r>
    </w:p>
  </w:footnote>
  <w:footnote w:type="continuationSeparator" w:id="0">
    <w:p w14:paraId="4404DD01" w14:textId="77777777" w:rsidR="000B337E" w:rsidRDefault="000B337E" w:rsidP="005E3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4842" w14:textId="59350D48" w:rsidR="005E38A5" w:rsidRPr="005E38A5" w:rsidRDefault="005E38A5">
    <w:pPr>
      <w:pStyle w:val="Header"/>
      <w:rPr>
        <w:b/>
        <w:bCs/>
      </w:rPr>
    </w:pPr>
    <w:r w:rsidRPr="005E38A5">
      <w:rPr>
        <w:b/>
        <w:bCs/>
        <w:noProof/>
      </w:rPr>
      <w:drawing>
        <wp:inline distT="0" distB="0" distL="0" distR="0" wp14:anchorId="76448904" wp14:editId="27649857">
          <wp:extent cx="5731510" cy="1089660"/>
          <wp:effectExtent l="0" t="0" r="2540" b="0"/>
          <wp:docPr id="2121558029"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58029" name="Picture 2"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896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A5"/>
    <w:rsid w:val="000829DD"/>
    <w:rsid w:val="000B337E"/>
    <w:rsid w:val="000C3397"/>
    <w:rsid w:val="004A1C6B"/>
    <w:rsid w:val="00556CEF"/>
    <w:rsid w:val="005B06D3"/>
    <w:rsid w:val="005E38A5"/>
    <w:rsid w:val="0079219E"/>
    <w:rsid w:val="00B6274C"/>
    <w:rsid w:val="00BB518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4265"/>
  <w15:chartTrackingRefBased/>
  <w15:docId w15:val="{BF999B54-AF67-4F82-B512-2609CE70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18E"/>
  </w:style>
  <w:style w:type="paragraph" w:styleId="Heading1">
    <w:name w:val="heading 1"/>
    <w:basedOn w:val="Normal"/>
    <w:next w:val="Normal"/>
    <w:link w:val="Heading1Char"/>
    <w:uiPriority w:val="9"/>
    <w:qFormat/>
    <w:rsid w:val="005E3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8A5"/>
    <w:rPr>
      <w:rFonts w:eastAsiaTheme="majorEastAsia" w:cstheme="majorBidi"/>
      <w:color w:val="272727" w:themeColor="text1" w:themeTint="D8"/>
    </w:rPr>
  </w:style>
  <w:style w:type="paragraph" w:styleId="Title">
    <w:name w:val="Title"/>
    <w:basedOn w:val="Normal"/>
    <w:next w:val="Normal"/>
    <w:link w:val="TitleChar"/>
    <w:uiPriority w:val="10"/>
    <w:qFormat/>
    <w:rsid w:val="005E3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8A5"/>
    <w:pPr>
      <w:spacing w:before="160"/>
      <w:jc w:val="center"/>
    </w:pPr>
    <w:rPr>
      <w:i/>
      <w:iCs/>
      <w:color w:val="404040" w:themeColor="text1" w:themeTint="BF"/>
    </w:rPr>
  </w:style>
  <w:style w:type="character" w:customStyle="1" w:styleId="QuoteChar">
    <w:name w:val="Quote Char"/>
    <w:basedOn w:val="DefaultParagraphFont"/>
    <w:link w:val="Quote"/>
    <w:uiPriority w:val="29"/>
    <w:rsid w:val="005E38A5"/>
    <w:rPr>
      <w:i/>
      <w:iCs/>
      <w:color w:val="404040" w:themeColor="text1" w:themeTint="BF"/>
    </w:rPr>
  </w:style>
  <w:style w:type="paragraph" w:styleId="ListParagraph">
    <w:name w:val="List Paragraph"/>
    <w:basedOn w:val="Normal"/>
    <w:uiPriority w:val="34"/>
    <w:qFormat/>
    <w:rsid w:val="005E38A5"/>
    <w:pPr>
      <w:ind w:left="720"/>
      <w:contextualSpacing/>
    </w:pPr>
  </w:style>
  <w:style w:type="character" w:styleId="IntenseEmphasis">
    <w:name w:val="Intense Emphasis"/>
    <w:basedOn w:val="DefaultParagraphFont"/>
    <w:uiPriority w:val="21"/>
    <w:qFormat/>
    <w:rsid w:val="005E38A5"/>
    <w:rPr>
      <w:i/>
      <w:iCs/>
      <w:color w:val="0F4761" w:themeColor="accent1" w:themeShade="BF"/>
    </w:rPr>
  </w:style>
  <w:style w:type="paragraph" w:styleId="IntenseQuote">
    <w:name w:val="Intense Quote"/>
    <w:basedOn w:val="Normal"/>
    <w:next w:val="Normal"/>
    <w:link w:val="IntenseQuoteChar"/>
    <w:uiPriority w:val="30"/>
    <w:qFormat/>
    <w:rsid w:val="005E3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8A5"/>
    <w:rPr>
      <w:i/>
      <w:iCs/>
      <w:color w:val="0F4761" w:themeColor="accent1" w:themeShade="BF"/>
    </w:rPr>
  </w:style>
  <w:style w:type="character" w:styleId="IntenseReference">
    <w:name w:val="Intense Reference"/>
    <w:basedOn w:val="DefaultParagraphFont"/>
    <w:uiPriority w:val="32"/>
    <w:qFormat/>
    <w:rsid w:val="005E38A5"/>
    <w:rPr>
      <w:b/>
      <w:bCs/>
      <w:smallCaps/>
      <w:color w:val="0F4761" w:themeColor="accent1" w:themeShade="BF"/>
      <w:spacing w:val="5"/>
    </w:rPr>
  </w:style>
  <w:style w:type="paragraph" w:styleId="Header">
    <w:name w:val="header"/>
    <w:basedOn w:val="Normal"/>
    <w:link w:val="HeaderChar"/>
    <w:uiPriority w:val="99"/>
    <w:unhideWhenUsed/>
    <w:rsid w:val="005E3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8A5"/>
  </w:style>
  <w:style w:type="paragraph" w:styleId="Footer">
    <w:name w:val="footer"/>
    <w:basedOn w:val="Normal"/>
    <w:link w:val="FooterChar"/>
    <w:uiPriority w:val="99"/>
    <w:unhideWhenUsed/>
    <w:rsid w:val="005E3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8294">
      <w:bodyDiv w:val="1"/>
      <w:marLeft w:val="0"/>
      <w:marRight w:val="0"/>
      <w:marTop w:val="0"/>
      <w:marBottom w:val="0"/>
      <w:divBdr>
        <w:top w:val="none" w:sz="0" w:space="0" w:color="auto"/>
        <w:left w:val="none" w:sz="0" w:space="0" w:color="auto"/>
        <w:bottom w:val="none" w:sz="0" w:space="0" w:color="auto"/>
        <w:right w:val="none" w:sz="0" w:space="0" w:color="auto"/>
      </w:divBdr>
    </w:div>
    <w:div w:id="165902596">
      <w:bodyDiv w:val="1"/>
      <w:marLeft w:val="0"/>
      <w:marRight w:val="0"/>
      <w:marTop w:val="0"/>
      <w:marBottom w:val="0"/>
      <w:divBdr>
        <w:top w:val="none" w:sz="0" w:space="0" w:color="auto"/>
        <w:left w:val="none" w:sz="0" w:space="0" w:color="auto"/>
        <w:bottom w:val="none" w:sz="0" w:space="0" w:color="auto"/>
        <w:right w:val="none" w:sz="0" w:space="0" w:color="auto"/>
      </w:divBdr>
    </w:div>
    <w:div w:id="226498425">
      <w:bodyDiv w:val="1"/>
      <w:marLeft w:val="0"/>
      <w:marRight w:val="0"/>
      <w:marTop w:val="0"/>
      <w:marBottom w:val="0"/>
      <w:divBdr>
        <w:top w:val="none" w:sz="0" w:space="0" w:color="auto"/>
        <w:left w:val="none" w:sz="0" w:space="0" w:color="auto"/>
        <w:bottom w:val="none" w:sz="0" w:space="0" w:color="auto"/>
        <w:right w:val="none" w:sz="0" w:space="0" w:color="auto"/>
      </w:divBdr>
    </w:div>
    <w:div w:id="1325279916">
      <w:bodyDiv w:val="1"/>
      <w:marLeft w:val="0"/>
      <w:marRight w:val="0"/>
      <w:marTop w:val="0"/>
      <w:marBottom w:val="0"/>
      <w:divBdr>
        <w:top w:val="none" w:sz="0" w:space="0" w:color="auto"/>
        <w:left w:val="none" w:sz="0" w:space="0" w:color="auto"/>
        <w:bottom w:val="none" w:sz="0" w:space="0" w:color="auto"/>
        <w:right w:val="none" w:sz="0" w:space="0" w:color="auto"/>
      </w:divBdr>
    </w:div>
    <w:div w:id="1410805823">
      <w:bodyDiv w:val="1"/>
      <w:marLeft w:val="0"/>
      <w:marRight w:val="0"/>
      <w:marTop w:val="0"/>
      <w:marBottom w:val="0"/>
      <w:divBdr>
        <w:top w:val="none" w:sz="0" w:space="0" w:color="auto"/>
        <w:left w:val="none" w:sz="0" w:space="0" w:color="auto"/>
        <w:bottom w:val="none" w:sz="0" w:space="0" w:color="auto"/>
        <w:right w:val="none" w:sz="0" w:space="0" w:color="auto"/>
      </w:divBdr>
    </w:div>
    <w:div w:id="182793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51474F97D1D4EB86C81E0240F2192" ma:contentTypeVersion="2" ma:contentTypeDescription="Create a new document." ma:contentTypeScope="" ma:versionID="bf5209f34c3da57a849a596f7c61425f">
  <xsd:schema xmlns:xsd="http://www.w3.org/2001/XMLSchema" xmlns:xs="http://www.w3.org/2001/XMLSchema" xmlns:p="http://schemas.microsoft.com/office/2006/metadata/properties" xmlns:ns2="58139f6c-4f2b-4a26-90ad-fe314e031e5a" targetNamespace="http://schemas.microsoft.com/office/2006/metadata/properties" ma:root="true" ma:fieldsID="faf2aee4482a23d8ca018b3a2d6ffe7b" ns2:_="">
    <xsd:import namespace="58139f6c-4f2b-4a26-90ad-fe314e031e5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9f6c-4f2b-4a26-90ad-fe314e031e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CDC81-D39C-4317-BC59-E8AEB8B777E3}"/>
</file>

<file path=customXml/itemProps2.xml><?xml version="1.0" encoding="utf-8"?>
<ds:datastoreItem xmlns:ds="http://schemas.openxmlformats.org/officeDocument/2006/customXml" ds:itemID="{65C0D241-A089-4BCF-8820-77FD6F04E29B}"/>
</file>

<file path=customXml/itemProps3.xml><?xml version="1.0" encoding="utf-8"?>
<ds:datastoreItem xmlns:ds="http://schemas.openxmlformats.org/officeDocument/2006/customXml" ds:itemID="{F11E3BBA-FB6E-4D9C-9FF7-910A578C966F}"/>
</file>

<file path=docProps/app.xml><?xml version="1.0" encoding="utf-8"?>
<Properties xmlns="http://schemas.openxmlformats.org/officeDocument/2006/extended-properties" xmlns:vt="http://schemas.openxmlformats.org/officeDocument/2006/docPropsVTypes">
  <Template>Normal</Template>
  <TotalTime>29</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Mardhati Zainal Abidin - Dr (ACAD/UTP)</dc:creator>
  <cp:keywords/>
  <dc:description/>
  <cp:lastModifiedBy>Mardhati Zainal Abidin - Dr (ACAD/UTP)</cp:lastModifiedBy>
  <cp:revision>2</cp:revision>
  <dcterms:created xsi:type="dcterms:W3CDTF">2025-04-15T09:17:00Z</dcterms:created>
  <dcterms:modified xsi:type="dcterms:W3CDTF">2025-04-15T09:47:00Z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0x0101004E151474F97D1D4EB86C81E0240F2192</vt:lpwstr>
  </property>
</Properties>
</file>